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6E38" w14:textId="77777777" w:rsidR="00326661" w:rsidRPr="00326661" w:rsidRDefault="00326661" w:rsidP="00326661">
      <w:pPr>
        <w:widowControl/>
        <w:spacing w:before="100" w:beforeAutospacing="1" w:after="100" w:afterAutospacing="1"/>
        <w:ind w:left="360"/>
        <w:jc w:val="right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設立案經83年10月1日工學院83學年度第一學期第一次院</w:t>
      </w:r>
      <w:proofErr w:type="gramStart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務</w:t>
      </w:r>
      <w:proofErr w:type="gramEnd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會議通過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設置辦法草案經84年5月11日本校83學年度第28次校務會議延續會修訂通過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設置辦法草案經84年7月28日教育部台(84)高字036975號核定通過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91年5月10日本校第42次校務會議修正通過（第1條）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94年10月18日院</w:t>
      </w:r>
      <w:proofErr w:type="gramStart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務</w:t>
      </w:r>
      <w:proofErr w:type="gramEnd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會議修正通過（第3、4、6條）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94年12月9日第49次校務會議修正通過（第3、4、6條）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95年3月2日院</w:t>
      </w:r>
      <w:proofErr w:type="gramStart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務</w:t>
      </w:r>
      <w:proofErr w:type="gramEnd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會議修正通過（第5條）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95年5月5日第50次校務會議修正通過（第5條）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101年12月7日第64次校務會議通過（第3條）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103 年 12 月 12 日第 71 次校務會議修正(法規名稱及第 1~3、5、6 條)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108年10月28日108學年度第1學期研究發展會議修正通過(名稱及第1-3.6.7條)</w:t>
      </w: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br/>
        <w:t>108年12月20日第87次校務會議修正(名稱及全份條文)</w:t>
      </w:r>
    </w:p>
    <w:p w14:paraId="17D71311" w14:textId="77777777" w:rsidR="00326661" w:rsidRPr="00326661" w:rsidRDefault="00326661" w:rsidP="00326661">
      <w:pPr>
        <w:widowControl/>
        <w:spacing w:before="100" w:beforeAutospacing="1" w:after="100" w:afterAutospacing="1"/>
        <w:ind w:left="360"/>
        <w:jc w:val="right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</w:p>
    <w:p w14:paraId="310339E9" w14:textId="77777777" w:rsidR="00326661" w:rsidRPr="00326661" w:rsidRDefault="00326661" w:rsidP="00326661">
      <w:pPr>
        <w:widowControl/>
        <w:spacing w:before="100" w:beforeAutospacing="1" w:after="100" w:afterAutospacing="1"/>
        <w:ind w:left="360"/>
        <w:jc w:val="right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</w:p>
    <w:p w14:paraId="63D1651A" w14:textId="77777777" w:rsidR="00326661" w:rsidRPr="00326661" w:rsidRDefault="00326661" w:rsidP="00326661">
      <w:pPr>
        <w:widowControl/>
        <w:spacing w:before="100" w:beforeAutospacing="1" w:after="100" w:afterAutospacing="1"/>
        <w:ind w:left="360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</w:p>
    <w:p w14:paraId="73207EE4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第一條  國立中興大學工學院（以下簡稱本院）為提升工程科技研究水準，並推動工程相關科技之實用化，以響應產業技術生根之政策，依本校組織規程第六條規定，設立「國立中興大學工學院工程科技研發中心」（以下簡稱本中心）。</w:t>
      </w:r>
    </w:p>
    <w:p w14:paraId="40B0F8F9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lastRenderedPageBreak/>
        <w:t>第二條  本中心之任務如下：</w:t>
      </w:r>
    </w:p>
    <w:p w14:paraId="604C43F1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一、促進校內外工程學術科技交流。</w:t>
      </w:r>
    </w:p>
    <w:p w14:paraId="68D76C6F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二、促進工程科技研究專長之整合及實用化。</w:t>
      </w:r>
    </w:p>
    <w:p w14:paraId="2B67D024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三、協助產業界研究發展或產業升級，增進本校教師與工業界之產學合作機會。</w:t>
      </w:r>
    </w:p>
    <w:p w14:paraId="48A8CB8C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四、協助並提高國內產業界在本國經濟轉型時之因應能力，促進產業界技術升級及自主。</w:t>
      </w:r>
    </w:p>
    <w:p w14:paraId="0E9584DE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五、支援、協調各系所相關教學研究與推廣。</w:t>
      </w:r>
    </w:p>
    <w:p w14:paraId="1916E54F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六、配合本院辦理有助師生學習成長之活動，含學生實習計畫，遴選學生赴國內、外專業實習等。</w:t>
      </w:r>
    </w:p>
    <w:p w14:paraId="1E67C511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七、其他與本院研究發展有關事項。</w:t>
      </w:r>
    </w:p>
    <w:p w14:paraId="0DFFEDF4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第三條  本中心置主任一人，綜理中心有關業務。由院長就院內專任副教授以上教師提請校長聘兼之，任期同院長。</w:t>
      </w:r>
    </w:p>
    <w:p w14:paraId="2E5855C6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第四條  本中心作業細則另訂之。</w:t>
      </w:r>
    </w:p>
    <w:p w14:paraId="0DDF663F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第五條  本中心定期召開業務會報，由主任召集相關人員參加，討論中心之研究、專案計畫及業務推展事項。</w:t>
      </w:r>
    </w:p>
    <w:p w14:paraId="4E624625" w14:textId="77777777" w:rsidR="00326661" w:rsidRPr="00326661" w:rsidRDefault="00326661" w:rsidP="00326661">
      <w:pPr>
        <w:widowControl/>
        <w:spacing w:before="100" w:beforeAutospacing="1" w:after="100" w:afterAutospacing="1"/>
        <w:ind w:left="454"/>
        <w:jc w:val="both"/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</w:pPr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lastRenderedPageBreak/>
        <w:t>第六條  本中心所需經費以自行籌措、自給自足為原則，並依本校相關規定辦理經費報支及繳交費用。</w:t>
      </w:r>
      <w:proofErr w:type="gramStart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惟</w:t>
      </w:r>
      <w:proofErr w:type="gramEnd"/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負責全校之教學、研究、服務等整合性工作者，不在此限。</w:t>
      </w:r>
    </w:p>
    <w:p w14:paraId="3F65198C" w14:textId="2B29C951" w:rsidR="00EF2884" w:rsidRDefault="00326661" w:rsidP="00326661">
      <w:r w:rsidRPr="0032666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第七條  本辦法經校務會議通過後實施，修正時亦同。</w:t>
      </w:r>
    </w:p>
    <w:sectPr w:rsidR="00EF28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1"/>
    <w:rsid w:val="00326661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DB"/>
  <w15:chartTrackingRefBased/>
  <w15:docId w15:val="{76D9DD48-EC70-43C8-B91A-581C4E83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66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hung</dc:creator>
  <cp:keywords/>
  <dc:description/>
  <cp:lastModifiedBy>nicole hung</cp:lastModifiedBy>
  <cp:revision>1</cp:revision>
  <dcterms:created xsi:type="dcterms:W3CDTF">2020-09-04T02:45:00Z</dcterms:created>
  <dcterms:modified xsi:type="dcterms:W3CDTF">2020-09-04T02:46:00Z</dcterms:modified>
</cp:coreProperties>
</file>